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2C004" w14:textId="77777777" w:rsidR="005D5B7C" w:rsidRPr="005D5B7C" w:rsidRDefault="005D5B7C" w:rsidP="005D5B7C">
      <w:pPr>
        <w:spacing w:after="12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5D5B7C">
        <w:rPr>
          <w:rFonts w:ascii="Times New Roman" w:hAnsi="Times New Roman" w:cs="Times New Roman"/>
          <w:b/>
          <w:bCs/>
          <w:i/>
          <w:iCs/>
          <w:sz w:val="36"/>
          <w:szCs w:val="36"/>
        </w:rPr>
        <w:t>West Coast Veterinarian</w:t>
      </w:r>
      <w:r w:rsidRPr="005D5B7C">
        <w:rPr>
          <w:rFonts w:ascii="Times New Roman" w:hAnsi="Times New Roman" w:cs="Times New Roman"/>
          <w:b/>
          <w:bCs/>
          <w:sz w:val="36"/>
          <w:szCs w:val="36"/>
        </w:rPr>
        <w:t xml:space="preserve"> References and Further Reading </w:t>
      </w:r>
    </w:p>
    <w:p w14:paraId="130D3B50" w14:textId="4CBA5DD9" w:rsidR="005D5B7C" w:rsidRPr="005D5B7C" w:rsidRDefault="005D5B7C" w:rsidP="005D5B7C">
      <w:pPr>
        <w:spacing w:after="120" w:line="240" w:lineRule="auto"/>
        <w:rPr>
          <w:rFonts w:ascii="Times New Roman" w:hAnsi="Times New Roman" w:cs="Times New Roman"/>
        </w:rPr>
      </w:pPr>
      <w:r w:rsidRPr="005D5B7C">
        <w:rPr>
          <w:rFonts w:ascii="Times New Roman" w:hAnsi="Times New Roman" w:cs="Times New Roman"/>
        </w:rPr>
        <w:t>Issue 6</w:t>
      </w:r>
      <w:r w:rsidRPr="005D5B7C">
        <w:rPr>
          <w:rFonts w:ascii="Times New Roman" w:hAnsi="Times New Roman" w:cs="Times New Roman"/>
        </w:rPr>
        <w:t>1</w:t>
      </w:r>
      <w:r w:rsidRPr="005D5B7C">
        <w:rPr>
          <w:rFonts w:ascii="Times New Roman" w:hAnsi="Times New Roman" w:cs="Times New Roman"/>
        </w:rPr>
        <w:t xml:space="preserve">, </w:t>
      </w:r>
      <w:r w:rsidRPr="005D5B7C">
        <w:rPr>
          <w:rFonts w:ascii="Times New Roman" w:hAnsi="Times New Roman" w:cs="Times New Roman"/>
        </w:rPr>
        <w:t>December</w:t>
      </w:r>
      <w:r w:rsidRPr="005D5B7C">
        <w:rPr>
          <w:rFonts w:ascii="Times New Roman" w:hAnsi="Times New Roman" w:cs="Times New Roman"/>
        </w:rPr>
        <w:t xml:space="preserve"> 2025</w:t>
      </w:r>
    </w:p>
    <w:p w14:paraId="63455466" w14:textId="77777777" w:rsidR="005D5B7C" w:rsidRPr="005D5B7C" w:rsidRDefault="005D5B7C" w:rsidP="005D5B7C">
      <w:pPr>
        <w:spacing w:after="0" w:line="240" w:lineRule="auto"/>
        <w:rPr>
          <w:rFonts w:ascii="Times New Roman" w:hAnsi="Times New Roman" w:cs="Times New Roman"/>
        </w:rPr>
      </w:pPr>
    </w:p>
    <w:p w14:paraId="62943C3D" w14:textId="77777777" w:rsidR="005D5B7C" w:rsidRPr="005D5B7C" w:rsidRDefault="005D5B7C" w:rsidP="005D5B7C">
      <w:pPr>
        <w:spacing w:after="0" w:line="240" w:lineRule="auto"/>
        <w:rPr>
          <w:rFonts w:ascii="Times New Roman" w:hAnsi="Times New Roman" w:cs="Times New Roman"/>
        </w:rPr>
      </w:pPr>
    </w:p>
    <w:p w14:paraId="3EF7871F" w14:textId="1E6351C9" w:rsidR="00B40C94" w:rsidRPr="005D5B7C" w:rsidRDefault="005D5B7C" w:rsidP="005D5B7C">
      <w:pPr>
        <w:spacing w:after="0" w:line="240" w:lineRule="auto"/>
        <w:rPr>
          <w:rFonts w:ascii="Times New Roman" w:hAnsi="Times New Roman" w:cs="Times New Roman"/>
        </w:rPr>
      </w:pPr>
      <w:r w:rsidRPr="005D5B7C">
        <w:rPr>
          <w:rFonts w:ascii="Times New Roman" w:hAnsi="Times New Roman" w:cs="Times New Roman"/>
        </w:rPr>
        <w:t>Page 31</w:t>
      </w:r>
    </w:p>
    <w:p w14:paraId="1ACBAD15" w14:textId="5D3FD18F" w:rsidR="00185590" w:rsidRPr="005D5B7C" w:rsidRDefault="005D5B7C" w:rsidP="005D5B7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D5B7C">
        <w:rPr>
          <w:rFonts w:ascii="Times New Roman" w:hAnsi="Times New Roman" w:cs="Times New Roman"/>
          <w:b/>
          <w:bCs/>
        </w:rPr>
        <w:t xml:space="preserve">From </w:t>
      </w:r>
      <w:proofErr w:type="spellStart"/>
      <w:r w:rsidRPr="005D5B7C">
        <w:rPr>
          <w:rFonts w:ascii="Times New Roman" w:hAnsi="Times New Roman" w:cs="Times New Roman"/>
          <w:b/>
          <w:bCs/>
        </w:rPr>
        <w:t>AgSafe</w:t>
      </w:r>
      <w:proofErr w:type="spellEnd"/>
    </w:p>
    <w:p w14:paraId="143BC9DE" w14:textId="77777777" w:rsidR="005D5B7C" w:rsidRPr="005D5B7C" w:rsidRDefault="005D5B7C" w:rsidP="005D5B7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C60757B" w14:textId="232AF5EB" w:rsidR="00185590" w:rsidRPr="005D5B7C" w:rsidRDefault="00185590" w:rsidP="005D5B7C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5D5B7C">
        <w:rPr>
          <w:rFonts w:ascii="Times New Roman" w:hAnsi="Times New Roman" w:cs="Times New Roman"/>
        </w:rPr>
        <w:t xml:space="preserve">Concussion Awareness Training Tool for Workers and Workplaces. Accessed 6 October 2025. cattonline.com. </w:t>
      </w:r>
      <w:hyperlink r:id="rId4" w:history="1">
        <w:r w:rsidR="005465F8" w:rsidRPr="005D5B7C">
          <w:rPr>
            <w:rStyle w:val="Hyperlink"/>
            <w:rFonts w:ascii="Times New Roman" w:hAnsi="Times New Roman" w:cs="Times New Roman"/>
            <w:color w:val="000000" w:themeColor="text1"/>
          </w:rPr>
          <w:t>https://cattonline.com/course/concussion-awareness-training-tool-for-workers-and-workplaces</w:t>
        </w:r>
      </w:hyperlink>
      <w:r w:rsidR="005465F8" w:rsidRPr="005D5B7C">
        <w:rPr>
          <w:rFonts w:ascii="Times New Roman" w:hAnsi="Times New Roman" w:cs="Times New Roman"/>
        </w:rPr>
        <w:t xml:space="preserve"> </w:t>
      </w:r>
    </w:p>
    <w:p w14:paraId="4B8E5EED" w14:textId="77777777" w:rsidR="005D5B7C" w:rsidRPr="005D5B7C" w:rsidRDefault="005D5B7C" w:rsidP="005D5B7C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3B87B0CC" w14:textId="77777777" w:rsidR="00185590" w:rsidRPr="005D5B7C" w:rsidRDefault="00185590" w:rsidP="005D5B7C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5D5B7C">
        <w:rPr>
          <w:rFonts w:ascii="Times New Roman" w:hAnsi="Times New Roman" w:cs="Times New Roman"/>
        </w:rPr>
        <w:t>Government of British Columbia. Concussion/mild traumatic brain injury (</w:t>
      </w:r>
      <w:proofErr w:type="spellStart"/>
      <w:r w:rsidRPr="005D5B7C">
        <w:rPr>
          <w:rFonts w:ascii="Times New Roman" w:hAnsi="Times New Roman" w:cs="Times New Roman"/>
        </w:rPr>
        <w:t>mTBI</w:t>
      </w:r>
      <w:proofErr w:type="spellEnd"/>
      <w:r w:rsidRPr="005D5B7C">
        <w:rPr>
          <w:rFonts w:ascii="Times New Roman" w:hAnsi="Times New Roman" w:cs="Times New Roman"/>
        </w:rPr>
        <w:t>). BC Guidelines. Revised 21 May 2025. Accessed 6 October 2025. </w:t>
      </w:r>
      <w:hyperlink r:id="rId5" w:tgtFrame="_blank" w:history="1">
        <w:r w:rsidRPr="005D5B7C">
          <w:rPr>
            <w:rStyle w:val="Hyperlink"/>
            <w:rFonts w:ascii="Times New Roman" w:hAnsi="Times New Roman" w:cs="Times New Roman"/>
            <w:color w:val="000000" w:themeColor="text1"/>
          </w:rPr>
          <w:t>www2.gov.bc.ca/gov/content/health/practitioner-professional-resources/bc-guidelines/concussion-mild-traumatic-brain-injury-mtbi</w:t>
        </w:r>
      </w:hyperlink>
    </w:p>
    <w:p w14:paraId="38F808C9" w14:textId="77777777" w:rsidR="005D5B7C" w:rsidRPr="005D5B7C" w:rsidRDefault="005D5B7C" w:rsidP="005D5B7C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5F965607" w14:textId="77777777" w:rsidR="00185590" w:rsidRPr="005D5B7C" w:rsidRDefault="00185590" w:rsidP="005D5B7C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5D5B7C">
        <w:rPr>
          <w:rFonts w:ascii="Times New Roman" w:hAnsi="Times New Roman" w:cs="Times New Roman"/>
        </w:rPr>
        <w:t xml:space="preserve">WorkSafeBC. 2025. Provincial Overview. Industry Classification Unit 763032.  </w:t>
      </w:r>
      <w:hyperlink r:id="rId6" w:tgtFrame="_blank" w:history="1">
        <w:r w:rsidRPr="005D5B7C">
          <w:rPr>
            <w:rStyle w:val="Hyperlink"/>
            <w:rFonts w:ascii="Times New Roman" w:hAnsi="Times New Roman" w:cs="Times New Roman"/>
            <w:color w:val="000000" w:themeColor="text1"/>
          </w:rPr>
          <w:t>Assessments. Costs. Injury Claims Analysis (Counts and Costs).</w:t>
        </w:r>
      </w:hyperlink>
      <w:r w:rsidRPr="005D5B7C">
        <w:rPr>
          <w:rFonts w:ascii="Times New Roman" w:hAnsi="Times New Roman" w:cs="Times New Roman"/>
        </w:rPr>
        <w:t>   </w:t>
      </w:r>
    </w:p>
    <w:p w14:paraId="27CDB14C" w14:textId="77777777" w:rsidR="005D5B7C" w:rsidRPr="005D5B7C" w:rsidRDefault="005D5B7C" w:rsidP="005D5B7C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256F352B" w14:textId="1917892D" w:rsidR="00185590" w:rsidRPr="005D5B7C" w:rsidRDefault="00185590" w:rsidP="005D5B7C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proofErr w:type="spellStart"/>
      <w:r w:rsidRPr="005D5B7C">
        <w:rPr>
          <w:rFonts w:ascii="Times New Roman" w:hAnsi="Times New Roman" w:cs="Times New Roman"/>
        </w:rPr>
        <w:t>WorkSafebc</w:t>
      </w:r>
      <w:proofErr w:type="spellEnd"/>
      <w:r w:rsidRPr="005D5B7C">
        <w:rPr>
          <w:rFonts w:ascii="Times New Roman" w:hAnsi="Times New Roman" w:cs="Times New Roman"/>
        </w:rPr>
        <w:t xml:space="preserve">. 2025. Health Care Providers – Rehabilitation – Customized Recovery Return to Work Program. </w:t>
      </w:r>
      <w:hyperlink r:id="rId7" w:history="1">
        <w:r w:rsidR="005465F8" w:rsidRPr="005D5B7C">
          <w:rPr>
            <w:rStyle w:val="Hyperlink"/>
            <w:rFonts w:ascii="Times New Roman" w:hAnsi="Times New Roman" w:cs="Times New Roman"/>
            <w:color w:val="000000" w:themeColor="text1"/>
          </w:rPr>
          <w:t>https://www.worksafebc.com/en/health-care-providers/rehabilitation/customized-recovery-rtw-program</w:t>
        </w:r>
      </w:hyperlink>
      <w:r w:rsidR="005465F8" w:rsidRPr="005D5B7C">
        <w:rPr>
          <w:rFonts w:ascii="Times New Roman" w:hAnsi="Times New Roman" w:cs="Times New Roman"/>
        </w:rPr>
        <w:t xml:space="preserve"> </w:t>
      </w:r>
    </w:p>
    <w:p w14:paraId="2ADC93FA" w14:textId="77777777" w:rsidR="00185590" w:rsidRPr="005D5B7C" w:rsidRDefault="00185590" w:rsidP="005D5B7C">
      <w:pPr>
        <w:spacing w:after="0" w:line="240" w:lineRule="auto"/>
        <w:rPr>
          <w:rFonts w:ascii="Times New Roman" w:hAnsi="Times New Roman" w:cs="Times New Roman"/>
        </w:rPr>
      </w:pPr>
    </w:p>
    <w:p w14:paraId="5956EF8E" w14:textId="77777777" w:rsidR="005D5B7C" w:rsidRPr="005D5B7C" w:rsidRDefault="005D5B7C" w:rsidP="005D5B7C">
      <w:pPr>
        <w:spacing w:after="0" w:line="240" w:lineRule="auto"/>
        <w:rPr>
          <w:rFonts w:ascii="Times New Roman" w:hAnsi="Times New Roman" w:cs="Times New Roman"/>
        </w:rPr>
      </w:pPr>
    </w:p>
    <w:p w14:paraId="0BF0E1EB" w14:textId="076C1B10" w:rsidR="005D5B7C" w:rsidRPr="005D5B7C" w:rsidRDefault="005D5B7C" w:rsidP="005D5B7C">
      <w:pPr>
        <w:spacing w:after="0" w:line="240" w:lineRule="auto"/>
        <w:rPr>
          <w:rFonts w:ascii="Times New Roman" w:hAnsi="Times New Roman" w:cs="Times New Roman"/>
        </w:rPr>
      </w:pPr>
      <w:r w:rsidRPr="005D5B7C">
        <w:rPr>
          <w:rFonts w:ascii="Times New Roman" w:hAnsi="Times New Roman" w:cs="Times New Roman"/>
        </w:rPr>
        <w:t>Page 39</w:t>
      </w:r>
    </w:p>
    <w:p w14:paraId="1671A30B" w14:textId="538E0F61" w:rsidR="00185590" w:rsidRPr="005D5B7C" w:rsidRDefault="005D5B7C" w:rsidP="005D5B7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D5B7C">
        <w:rPr>
          <w:rFonts w:ascii="Times New Roman" w:hAnsi="Times New Roman" w:cs="Times New Roman"/>
          <w:b/>
          <w:bCs/>
        </w:rPr>
        <w:t>From a Lawyer</w:t>
      </w:r>
    </w:p>
    <w:p w14:paraId="74BEB762" w14:textId="77777777" w:rsidR="005D5B7C" w:rsidRPr="005D5B7C" w:rsidRDefault="005D5B7C" w:rsidP="005D5B7C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03F4108B" w14:textId="326C0313" w:rsidR="0078412A" w:rsidRPr="005D5B7C" w:rsidRDefault="0078412A" w:rsidP="005D5B7C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5D5B7C">
        <w:rPr>
          <w:rFonts w:ascii="Times New Roman" w:hAnsi="Times New Roman" w:cs="Times New Roman"/>
        </w:rPr>
        <w:t xml:space="preserve">American Association of Veterinary State Boards (AAVSB). </w:t>
      </w:r>
      <w:r w:rsidR="00362AAA" w:rsidRPr="005D5B7C">
        <w:rPr>
          <w:rFonts w:ascii="Times New Roman" w:hAnsi="Times New Roman" w:cs="Times New Roman"/>
        </w:rPr>
        <w:t xml:space="preserve">(2025, March). </w:t>
      </w:r>
      <w:r w:rsidRPr="005D5B7C">
        <w:rPr>
          <w:rFonts w:ascii="Times New Roman" w:hAnsi="Times New Roman" w:cs="Times New Roman"/>
        </w:rPr>
        <w:t xml:space="preserve">Regulatory </w:t>
      </w:r>
      <w:r w:rsidR="00362AAA" w:rsidRPr="005D5B7C">
        <w:rPr>
          <w:rFonts w:ascii="Times New Roman" w:hAnsi="Times New Roman" w:cs="Times New Roman"/>
        </w:rPr>
        <w:t>c</w:t>
      </w:r>
      <w:r w:rsidRPr="005D5B7C">
        <w:rPr>
          <w:rFonts w:ascii="Times New Roman" w:hAnsi="Times New Roman" w:cs="Times New Roman"/>
        </w:rPr>
        <w:t xml:space="preserve">onsiderations of the </w:t>
      </w:r>
      <w:r w:rsidR="00362AAA" w:rsidRPr="005D5B7C">
        <w:rPr>
          <w:rFonts w:ascii="Times New Roman" w:hAnsi="Times New Roman" w:cs="Times New Roman"/>
        </w:rPr>
        <w:t>u</w:t>
      </w:r>
      <w:r w:rsidRPr="005D5B7C">
        <w:rPr>
          <w:rFonts w:ascii="Times New Roman" w:hAnsi="Times New Roman" w:cs="Times New Roman"/>
        </w:rPr>
        <w:t xml:space="preserve">se of </w:t>
      </w:r>
      <w:r w:rsidR="00362AAA" w:rsidRPr="005D5B7C">
        <w:rPr>
          <w:rFonts w:ascii="Times New Roman" w:hAnsi="Times New Roman" w:cs="Times New Roman"/>
        </w:rPr>
        <w:t>a</w:t>
      </w:r>
      <w:r w:rsidRPr="005D5B7C">
        <w:rPr>
          <w:rFonts w:ascii="Times New Roman" w:hAnsi="Times New Roman" w:cs="Times New Roman"/>
        </w:rPr>
        <w:t xml:space="preserve">rtificial </w:t>
      </w:r>
      <w:r w:rsidR="00362AAA" w:rsidRPr="005D5B7C">
        <w:rPr>
          <w:rFonts w:ascii="Times New Roman" w:hAnsi="Times New Roman" w:cs="Times New Roman"/>
        </w:rPr>
        <w:t>i</w:t>
      </w:r>
      <w:r w:rsidRPr="005D5B7C">
        <w:rPr>
          <w:rFonts w:ascii="Times New Roman" w:hAnsi="Times New Roman" w:cs="Times New Roman"/>
        </w:rPr>
        <w:t xml:space="preserve">ntelligence in </w:t>
      </w:r>
      <w:r w:rsidR="00362AAA" w:rsidRPr="005D5B7C">
        <w:rPr>
          <w:rFonts w:ascii="Times New Roman" w:hAnsi="Times New Roman" w:cs="Times New Roman"/>
        </w:rPr>
        <w:t>v</w:t>
      </w:r>
      <w:r w:rsidRPr="005D5B7C">
        <w:rPr>
          <w:rFonts w:ascii="Times New Roman" w:hAnsi="Times New Roman" w:cs="Times New Roman"/>
        </w:rPr>
        <w:t xml:space="preserve">eterinary </w:t>
      </w:r>
      <w:r w:rsidR="00362AAA" w:rsidRPr="005D5B7C">
        <w:rPr>
          <w:rFonts w:ascii="Times New Roman" w:hAnsi="Times New Roman" w:cs="Times New Roman"/>
        </w:rPr>
        <w:t>m</w:t>
      </w:r>
      <w:r w:rsidRPr="005D5B7C">
        <w:rPr>
          <w:rFonts w:ascii="Times New Roman" w:hAnsi="Times New Roman" w:cs="Times New Roman"/>
        </w:rPr>
        <w:t>edicine</w:t>
      </w:r>
      <w:r w:rsidR="00362AAA" w:rsidRPr="005D5B7C">
        <w:rPr>
          <w:rFonts w:ascii="Times New Roman" w:hAnsi="Times New Roman" w:cs="Times New Roman"/>
        </w:rPr>
        <w:t xml:space="preserve">. </w:t>
      </w:r>
      <w:hyperlink r:id="rId8" w:history="1">
        <w:r w:rsidR="00362AAA" w:rsidRPr="005D5B7C">
          <w:rPr>
            <w:rStyle w:val="Hyperlink"/>
            <w:rFonts w:ascii="Times New Roman" w:hAnsi="Times New Roman" w:cs="Times New Roman"/>
            <w:color w:val="000000" w:themeColor="text1"/>
          </w:rPr>
          <w:t>https://www.aavsb.org/wp-content/uploads/2025/08/AAVSB-AI-Guidance-Whitepaper.pdf</w:t>
        </w:r>
      </w:hyperlink>
      <w:r w:rsidR="00362AAA" w:rsidRPr="005D5B7C">
        <w:rPr>
          <w:rFonts w:ascii="Times New Roman" w:hAnsi="Times New Roman" w:cs="Times New Roman"/>
        </w:rPr>
        <w:t xml:space="preserve"> </w:t>
      </w:r>
    </w:p>
    <w:p w14:paraId="2E73B05F" w14:textId="77777777" w:rsidR="005D5B7C" w:rsidRPr="005D5B7C" w:rsidRDefault="005D5B7C" w:rsidP="005D5B7C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43254556" w14:textId="5136D8D0" w:rsidR="00362AAA" w:rsidRPr="005D5B7C" w:rsidRDefault="0078412A" w:rsidP="005D5B7C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5D5B7C">
        <w:rPr>
          <w:rFonts w:ascii="Times New Roman" w:hAnsi="Times New Roman" w:cs="Times New Roman"/>
        </w:rPr>
        <w:t xml:space="preserve">Appleby, R. B., &amp; Basran, P. S. </w:t>
      </w:r>
      <w:r w:rsidR="00362AAA" w:rsidRPr="005D5B7C">
        <w:rPr>
          <w:rFonts w:ascii="Times New Roman" w:hAnsi="Times New Roman" w:cs="Times New Roman"/>
        </w:rPr>
        <w:t xml:space="preserve">(2022). </w:t>
      </w:r>
      <w:r w:rsidRPr="005D5B7C">
        <w:rPr>
          <w:rFonts w:ascii="Times New Roman" w:hAnsi="Times New Roman" w:cs="Times New Roman"/>
        </w:rPr>
        <w:t xml:space="preserve">Artificial </w:t>
      </w:r>
      <w:r w:rsidR="00362AAA" w:rsidRPr="005D5B7C">
        <w:rPr>
          <w:rFonts w:ascii="Times New Roman" w:hAnsi="Times New Roman" w:cs="Times New Roman"/>
        </w:rPr>
        <w:t>i</w:t>
      </w:r>
      <w:r w:rsidRPr="005D5B7C">
        <w:rPr>
          <w:rFonts w:ascii="Times New Roman" w:hAnsi="Times New Roman" w:cs="Times New Roman"/>
        </w:rPr>
        <w:t xml:space="preserve">ntelligence in </w:t>
      </w:r>
      <w:r w:rsidR="00362AAA" w:rsidRPr="005D5B7C">
        <w:rPr>
          <w:rFonts w:ascii="Times New Roman" w:hAnsi="Times New Roman" w:cs="Times New Roman"/>
        </w:rPr>
        <w:t>v</w:t>
      </w:r>
      <w:r w:rsidRPr="005D5B7C">
        <w:rPr>
          <w:rFonts w:ascii="Times New Roman" w:hAnsi="Times New Roman" w:cs="Times New Roman"/>
        </w:rPr>
        <w:t xml:space="preserve">eterinary </w:t>
      </w:r>
      <w:r w:rsidR="00362AAA" w:rsidRPr="005D5B7C">
        <w:rPr>
          <w:rFonts w:ascii="Times New Roman" w:hAnsi="Times New Roman" w:cs="Times New Roman"/>
        </w:rPr>
        <w:t>m</w:t>
      </w:r>
      <w:r w:rsidRPr="005D5B7C">
        <w:rPr>
          <w:rFonts w:ascii="Times New Roman" w:hAnsi="Times New Roman" w:cs="Times New Roman"/>
        </w:rPr>
        <w:t>edicine</w:t>
      </w:r>
      <w:r w:rsidR="00362AAA" w:rsidRPr="005D5B7C">
        <w:rPr>
          <w:rFonts w:ascii="Times New Roman" w:hAnsi="Times New Roman" w:cs="Times New Roman"/>
          <w:i/>
          <w:iCs/>
        </w:rPr>
        <w:t>. Journal of the American Veterinary Medical Association, 260</w:t>
      </w:r>
      <w:r w:rsidR="00362AAA" w:rsidRPr="005D5B7C">
        <w:rPr>
          <w:rFonts w:ascii="Times New Roman" w:hAnsi="Times New Roman" w:cs="Times New Roman"/>
        </w:rPr>
        <w:t xml:space="preserve">(8), 819–824. </w:t>
      </w:r>
      <w:hyperlink r:id="rId9" w:history="1">
        <w:r w:rsidR="00362AAA" w:rsidRPr="005D5B7C">
          <w:rPr>
            <w:rStyle w:val="Hyperlink"/>
            <w:rFonts w:ascii="Times New Roman" w:hAnsi="Times New Roman" w:cs="Times New Roman"/>
            <w:color w:val="000000" w:themeColor="text1"/>
          </w:rPr>
          <w:t>https://doi.org/10.2460/javma.22.03.0093</w:t>
        </w:r>
      </w:hyperlink>
    </w:p>
    <w:p w14:paraId="28EF53E8" w14:textId="77777777" w:rsidR="005D5B7C" w:rsidRPr="005D5B7C" w:rsidRDefault="005D5B7C" w:rsidP="005D5B7C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1520B1DC" w14:textId="04F1F85E" w:rsidR="00362AAA" w:rsidRPr="005D5B7C" w:rsidRDefault="00362AAA" w:rsidP="005D5B7C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5D5B7C">
        <w:rPr>
          <w:rFonts w:ascii="Times New Roman" w:hAnsi="Times New Roman" w:cs="Times New Roman"/>
          <w:shd w:val="clear" w:color="auto" w:fill="FFFFFF"/>
        </w:rPr>
        <w:t>Bellamy, J. E. (2023). Artificial intelligence in veterinary medicine requires regulation. </w:t>
      </w:r>
      <w:r w:rsidRPr="005D5B7C">
        <w:rPr>
          <w:rFonts w:ascii="Times New Roman" w:hAnsi="Times New Roman" w:cs="Times New Roman"/>
          <w:i/>
          <w:iCs/>
          <w:shd w:val="clear" w:color="auto" w:fill="FFFFFF"/>
        </w:rPr>
        <w:t>The Canadian Veterinary Journal</w:t>
      </w:r>
      <w:r w:rsidRPr="005D5B7C">
        <w:rPr>
          <w:rFonts w:ascii="Times New Roman" w:hAnsi="Times New Roman" w:cs="Times New Roman"/>
          <w:shd w:val="clear" w:color="auto" w:fill="FFFFFF"/>
        </w:rPr>
        <w:t>, </w:t>
      </w:r>
      <w:r w:rsidRPr="005D5B7C">
        <w:rPr>
          <w:rFonts w:ascii="Times New Roman" w:hAnsi="Times New Roman" w:cs="Times New Roman"/>
          <w:i/>
          <w:iCs/>
          <w:shd w:val="clear" w:color="auto" w:fill="FFFFFF"/>
        </w:rPr>
        <w:t>64</w:t>
      </w:r>
      <w:r w:rsidRPr="005D5B7C">
        <w:rPr>
          <w:rFonts w:ascii="Times New Roman" w:hAnsi="Times New Roman" w:cs="Times New Roman"/>
          <w:shd w:val="clear" w:color="auto" w:fill="FFFFFF"/>
        </w:rPr>
        <w:t>(10), 968–970</w:t>
      </w:r>
      <w:r w:rsidRPr="005D5B7C">
        <w:rPr>
          <w:rFonts w:ascii="Times New Roman" w:hAnsi="Times New Roman" w:cs="Times New Roman"/>
        </w:rPr>
        <w:t xml:space="preserve">. </w:t>
      </w:r>
      <w:hyperlink r:id="rId10" w:history="1">
        <w:r w:rsidRPr="005D5B7C">
          <w:rPr>
            <w:rStyle w:val="Hyperlink"/>
            <w:rFonts w:ascii="Times New Roman" w:hAnsi="Times New Roman" w:cs="Times New Roman"/>
            <w:color w:val="000000" w:themeColor="text1"/>
          </w:rPr>
          <w:t>https://pmc.ncbi.nlm.nih.gov/articles/PMC10506349/pdf/cvj_10_968.pdf</w:t>
        </w:r>
      </w:hyperlink>
    </w:p>
    <w:p w14:paraId="4B5AA674" w14:textId="77777777" w:rsidR="005D5B7C" w:rsidRPr="005D5B7C" w:rsidRDefault="005D5B7C" w:rsidP="005D5B7C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323541CA" w14:textId="77777777" w:rsidR="00CE43C6" w:rsidRPr="005D5B7C" w:rsidRDefault="0078412A" w:rsidP="005D5B7C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5D5B7C">
        <w:rPr>
          <w:rFonts w:ascii="Times New Roman" w:hAnsi="Times New Roman" w:cs="Times New Roman"/>
        </w:rPr>
        <w:t xml:space="preserve">Canadian Veterinary Medical Association (CVMA). </w:t>
      </w:r>
      <w:r w:rsidR="00362AAA" w:rsidRPr="005D5B7C">
        <w:rPr>
          <w:rFonts w:ascii="Times New Roman" w:hAnsi="Times New Roman" w:cs="Times New Roman"/>
        </w:rPr>
        <w:t xml:space="preserve">(2023, October 12). </w:t>
      </w:r>
      <w:r w:rsidRPr="005D5B7C">
        <w:rPr>
          <w:rFonts w:ascii="Times New Roman" w:hAnsi="Times New Roman" w:cs="Times New Roman"/>
          <w:i/>
          <w:iCs/>
        </w:rPr>
        <w:t xml:space="preserve">Artificial </w:t>
      </w:r>
      <w:r w:rsidR="00362AAA" w:rsidRPr="005D5B7C">
        <w:rPr>
          <w:rFonts w:ascii="Times New Roman" w:hAnsi="Times New Roman" w:cs="Times New Roman"/>
          <w:i/>
          <w:iCs/>
        </w:rPr>
        <w:t>i</w:t>
      </w:r>
      <w:r w:rsidRPr="005D5B7C">
        <w:rPr>
          <w:rFonts w:ascii="Times New Roman" w:hAnsi="Times New Roman" w:cs="Times New Roman"/>
          <w:i/>
          <w:iCs/>
        </w:rPr>
        <w:t xml:space="preserve">ntelligence in </w:t>
      </w:r>
      <w:r w:rsidR="00362AAA" w:rsidRPr="005D5B7C">
        <w:rPr>
          <w:rFonts w:ascii="Times New Roman" w:hAnsi="Times New Roman" w:cs="Times New Roman"/>
          <w:i/>
          <w:iCs/>
        </w:rPr>
        <w:t>v</w:t>
      </w:r>
      <w:r w:rsidRPr="005D5B7C">
        <w:rPr>
          <w:rFonts w:ascii="Times New Roman" w:hAnsi="Times New Roman" w:cs="Times New Roman"/>
          <w:i/>
          <w:iCs/>
        </w:rPr>
        <w:t xml:space="preserve">eterinary </w:t>
      </w:r>
      <w:r w:rsidR="00362AAA" w:rsidRPr="005D5B7C">
        <w:rPr>
          <w:rFonts w:ascii="Times New Roman" w:hAnsi="Times New Roman" w:cs="Times New Roman"/>
          <w:i/>
          <w:iCs/>
        </w:rPr>
        <w:t>m</w:t>
      </w:r>
      <w:r w:rsidRPr="005D5B7C">
        <w:rPr>
          <w:rFonts w:ascii="Times New Roman" w:hAnsi="Times New Roman" w:cs="Times New Roman"/>
          <w:i/>
          <w:iCs/>
        </w:rPr>
        <w:t>edicine</w:t>
      </w:r>
      <w:r w:rsidR="00362AAA" w:rsidRPr="005D5B7C">
        <w:rPr>
          <w:rFonts w:ascii="Times New Roman" w:hAnsi="Times New Roman" w:cs="Times New Roman"/>
        </w:rPr>
        <w:t xml:space="preserve">. [Position Statement] </w:t>
      </w:r>
      <w:hyperlink r:id="rId11" w:history="1">
        <w:r w:rsidR="00362AAA" w:rsidRPr="005D5B7C">
          <w:rPr>
            <w:rStyle w:val="Hyperlink"/>
            <w:rFonts w:ascii="Times New Roman" w:hAnsi="Times New Roman" w:cs="Times New Roman"/>
            <w:color w:val="000000" w:themeColor="text1"/>
          </w:rPr>
          <w:t>https://www.canadianveterinarians.net/policy-and-outreach/position-statements/statements/artificial-intelligence-in-veterinary-medicine/</w:t>
        </w:r>
      </w:hyperlink>
      <w:r w:rsidR="00362AAA" w:rsidRPr="005D5B7C">
        <w:rPr>
          <w:rFonts w:ascii="Times New Roman" w:hAnsi="Times New Roman" w:cs="Times New Roman"/>
        </w:rPr>
        <w:t xml:space="preserve"> </w:t>
      </w:r>
    </w:p>
    <w:p w14:paraId="1041BAF3" w14:textId="77777777" w:rsidR="005D5B7C" w:rsidRPr="005D5B7C" w:rsidRDefault="005D5B7C" w:rsidP="005D5B7C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33EDDBD0" w14:textId="2DFF3231" w:rsidR="0078412A" w:rsidRPr="005D5B7C" w:rsidRDefault="0078412A" w:rsidP="005D5B7C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5D5B7C">
        <w:rPr>
          <w:rFonts w:ascii="Times New Roman" w:hAnsi="Times New Roman" w:cs="Times New Roman"/>
        </w:rPr>
        <w:lastRenderedPageBreak/>
        <w:t xml:space="preserve">College of Veterinarians of Ontario (CVO). </w:t>
      </w:r>
      <w:r w:rsidR="00CE43C6" w:rsidRPr="005D5B7C">
        <w:rPr>
          <w:rFonts w:ascii="Times New Roman" w:hAnsi="Times New Roman" w:cs="Times New Roman"/>
        </w:rPr>
        <w:t xml:space="preserve">(2024, December). </w:t>
      </w:r>
      <w:r w:rsidRPr="005D5B7C">
        <w:rPr>
          <w:rFonts w:ascii="Times New Roman" w:hAnsi="Times New Roman" w:cs="Times New Roman"/>
          <w:i/>
          <w:iCs/>
        </w:rPr>
        <w:t xml:space="preserve">Use of </w:t>
      </w:r>
      <w:r w:rsidR="00CE43C6" w:rsidRPr="005D5B7C">
        <w:rPr>
          <w:rFonts w:ascii="Times New Roman" w:hAnsi="Times New Roman" w:cs="Times New Roman"/>
          <w:i/>
          <w:iCs/>
        </w:rPr>
        <w:t>m</w:t>
      </w:r>
      <w:r w:rsidRPr="005D5B7C">
        <w:rPr>
          <w:rFonts w:ascii="Times New Roman" w:hAnsi="Times New Roman" w:cs="Times New Roman"/>
          <w:i/>
          <w:iCs/>
        </w:rPr>
        <w:t xml:space="preserve">edical </w:t>
      </w:r>
      <w:r w:rsidR="00CE43C6" w:rsidRPr="005D5B7C">
        <w:rPr>
          <w:rFonts w:ascii="Times New Roman" w:hAnsi="Times New Roman" w:cs="Times New Roman"/>
          <w:i/>
          <w:iCs/>
        </w:rPr>
        <w:t>d</w:t>
      </w:r>
      <w:r w:rsidRPr="005D5B7C">
        <w:rPr>
          <w:rFonts w:ascii="Times New Roman" w:hAnsi="Times New Roman" w:cs="Times New Roman"/>
          <w:i/>
          <w:iCs/>
        </w:rPr>
        <w:t xml:space="preserve">evices </w:t>
      </w:r>
      <w:r w:rsidR="00CE43C6" w:rsidRPr="005D5B7C">
        <w:rPr>
          <w:rFonts w:ascii="Times New Roman" w:hAnsi="Times New Roman" w:cs="Times New Roman"/>
          <w:i/>
          <w:iCs/>
        </w:rPr>
        <w:t>e</w:t>
      </w:r>
      <w:r w:rsidRPr="005D5B7C">
        <w:rPr>
          <w:rFonts w:ascii="Times New Roman" w:hAnsi="Times New Roman" w:cs="Times New Roman"/>
          <w:i/>
          <w:iCs/>
        </w:rPr>
        <w:t xml:space="preserve">nabled by </w:t>
      </w:r>
      <w:r w:rsidR="00CE43C6" w:rsidRPr="005D5B7C">
        <w:rPr>
          <w:rFonts w:ascii="Times New Roman" w:hAnsi="Times New Roman" w:cs="Times New Roman"/>
          <w:i/>
          <w:iCs/>
        </w:rPr>
        <w:t>a</w:t>
      </w:r>
      <w:r w:rsidRPr="005D5B7C">
        <w:rPr>
          <w:rFonts w:ascii="Times New Roman" w:hAnsi="Times New Roman" w:cs="Times New Roman"/>
          <w:i/>
          <w:iCs/>
        </w:rPr>
        <w:t xml:space="preserve">rtificial </w:t>
      </w:r>
      <w:r w:rsidR="00CE43C6" w:rsidRPr="005D5B7C">
        <w:rPr>
          <w:rFonts w:ascii="Times New Roman" w:hAnsi="Times New Roman" w:cs="Times New Roman"/>
          <w:i/>
          <w:iCs/>
        </w:rPr>
        <w:t>i</w:t>
      </w:r>
      <w:r w:rsidRPr="005D5B7C">
        <w:rPr>
          <w:rFonts w:ascii="Times New Roman" w:hAnsi="Times New Roman" w:cs="Times New Roman"/>
          <w:i/>
          <w:iCs/>
        </w:rPr>
        <w:t xml:space="preserve">ntelligence in the </w:t>
      </w:r>
      <w:r w:rsidR="00CE43C6" w:rsidRPr="005D5B7C">
        <w:rPr>
          <w:rFonts w:ascii="Times New Roman" w:hAnsi="Times New Roman" w:cs="Times New Roman"/>
          <w:i/>
          <w:iCs/>
        </w:rPr>
        <w:t>p</w:t>
      </w:r>
      <w:r w:rsidRPr="005D5B7C">
        <w:rPr>
          <w:rFonts w:ascii="Times New Roman" w:hAnsi="Times New Roman" w:cs="Times New Roman"/>
          <w:i/>
          <w:iCs/>
        </w:rPr>
        <w:t xml:space="preserve">ractice of </w:t>
      </w:r>
      <w:r w:rsidR="00CE43C6" w:rsidRPr="005D5B7C">
        <w:rPr>
          <w:rFonts w:ascii="Times New Roman" w:hAnsi="Times New Roman" w:cs="Times New Roman"/>
          <w:i/>
          <w:iCs/>
        </w:rPr>
        <w:t>v</w:t>
      </w:r>
      <w:r w:rsidRPr="005D5B7C">
        <w:rPr>
          <w:rFonts w:ascii="Times New Roman" w:hAnsi="Times New Roman" w:cs="Times New Roman"/>
          <w:i/>
          <w:iCs/>
        </w:rPr>
        <w:t xml:space="preserve">eterinary </w:t>
      </w:r>
      <w:r w:rsidR="00CE43C6" w:rsidRPr="005D5B7C">
        <w:rPr>
          <w:rFonts w:ascii="Times New Roman" w:hAnsi="Times New Roman" w:cs="Times New Roman"/>
          <w:i/>
          <w:iCs/>
        </w:rPr>
        <w:t>m</w:t>
      </w:r>
      <w:r w:rsidRPr="005D5B7C">
        <w:rPr>
          <w:rFonts w:ascii="Times New Roman" w:hAnsi="Times New Roman" w:cs="Times New Roman"/>
          <w:i/>
          <w:iCs/>
        </w:rPr>
        <w:t>edicine</w:t>
      </w:r>
      <w:r w:rsidRPr="005D5B7C">
        <w:rPr>
          <w:rFonts w:ascii="Times New Roman" w:hAnsi="Times New Roman" w:cs="Times New Roman"/>
        </w:rPr>
        <w:t>.</w:t>
      </w:r>
      <w:r w:rsidR="00CE43C6" w:rsidRPr="005D5B7C">
        <w:rPr>
          <w:rFonts w:ascii="Times New Roman" w:hAnsi="Times New Roman" w:cs="Times New Roman"/>
        </w:rPr>
        <w:t xml:space="preserve"> </w:t>
      </w:r>
      <w:hyperlink r:id="rId12" w:history="1">
        <w:r w:rsidR="00CE43C6" w:rsidRPr="005D5B7C">
          <w:rPr>
            <w:rStyle w:val="Hyperlink"/>
            <w:rFonts w:ascii="Times New Roman" w:hAnsi="Times New Roman" w:cs="Times New Roman"/>
            <w:color w:val="000000" w:themeColor="text1"/>
          </w:rPr>
          <w:t>https://www.cvo.org/standards/use-of-medical-devices-enabled-by-artificial-intelligence-in-the-practice-of-veterinary-medicine</w:t>
        </w:r>
      </w:hyperlink>
      <w:r w:rsidR="00CE43C6" w:rsidRPr="005D5B7C">
        <w:rPr>
          <w:rFonts w:ascii="Times New Roman" w:hAnsi="Times New Roman" w:cs="Times New Roman"/>
        </w:rPr>
        <w:t xml:space="preserve"> </w:t>
      </w:r>
    </w:p>
    <w:p w14:paraId="649E68D1" w14:textId="77777777" w:rsidR="005D5B7C" w:rsidRPr="005D5B7C" w:rsidRDefault="005D5B7C" w:rsidP="005D5B7C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47169C45" w14:textId="77777777" w:rsidR="0078412A" w:rsidRPr="005D5B7C" w:rsidRDefault="0078412A" w:rsidP="005D5B7C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5D5B7C">
        <w:rPr>
          <w:rFonts w:ascii="Times New Roman" w:hAnsi="Times New Roman" w:cs="Times New Roman"/>
        </w:rPr>
        <w:t>Personal Information Protection Act (PIPA), SBC 2003, c. 63. Province of British Columbia.</w:t>
      </w:r>
    </w:p>
    <w:p w14:paraId="1443B1EE" w14:textId="77777777" w:rsidR="005D5B7C" w:rsidRPr="005D5B7C" w:rsidRDefault="005D5B7C" w:rsidP="005D5B7C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4975D783" w14:textId="0FD42D58" w:rsidR="0078412A" w:rsidRPr="005D5B7C" w:rsidRDefault="0078412A" w:rsidP="005D5B7C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5D5B7C">
        <w:rPr>
          <w:rFonts w:ascii="Times New Roman" w:hAnsi="Times New Roman" w:cs="Times New Roman"/>
        </w:rPr>
        <w:t xml:space="preserve">Royal College of Veterinary Surgeons (RCVS). </w:t>
      </w:r>
      <w:r w:rsidR="00CE43C6" w:rsidRPr="005D5B7C">
        <w:rPr>
          <w:rFonts w:ascii="Times New Roman" w:hAnsi="Times New Roman" w:cs="Times New Roman"/>
        </w:rPr>
        <w:t xml:space="preserve">(2024, May 20). </w:t>
      </w:r>
      <w:r w:rsidRPr="005D5B7C">
        <w:rPr>
          <w:rFonts w:ascii="Times New Roman" w:hAnsi="Times New Roman" w:cs="Times New Roman"/>
          <w:i/>
          <w:iCs/>
        </w:rPr>
        <w:t>RCVS AI Roundtable</w:t>
      </w:r>
      <w:r w:rsidRPr="005D5B7C">
        <w:rPr>
          <w:rFonts w:ascii="Times New Roman" w:hAnsi="Times New Roman" w:cs="Times New Roman"/>
        </w:rPr>
        <w:t>.</w:t>
      </w:r>
      <w:r w:rsidR="00CE43C6" w:rsidRPr="005D5B7C">
        <w:rPr>
          <w:rFonts w:ascii="Times New Roman" w:hAnsi="Times New Roman" w:cs="Times New Roman"/>
        </w:rPr>
        <w:t xml:space="preserve"> </w:t>
      </w:r>
      <w:hyperlink r:id="rId13" w:history="1">
        <w:r w:rsidR="00CE43C6" w:rsidRPr="005D5B7C">
          <w:rPr>
            <w:rStyle w:val="Hyperlink"/>
            <w:rFonts w:ascii="Times New Roman" w:hAnsi="Times New Roman" w:cs="Times New Roman"/>
            <w:color w:val="000000" w:themeColor="text1"/>
          </w:rPr>
          <w:t>https://www.rcvs.org.uk/news-and-views/publications/rcvs-ai-roundtable-report/?destination=%2Fnews-and-views%2Fpublications%2F</w:t>
        </w:r>
      </w:hyperlink>
      <w:r w:rsidR="00CE43C6" w:rsidRPr="005D5B7C">
        <w:rPr>
          <w:rFonts w:ascii="Times New Roman" w:hAnsi="Times New Roman" w:cs="Times New Roman"/>
        </w:rPr>
        <w:t xml:space="preserve"> </w:t>
      </w:r>
    </w:p>
    <w:p w14:paraId="1BA887C2" w14:textId="77777777" w:rsidR="005D5B7C" w:rsidRPr="005D5B7C" w:rsidRDefault="005D5B7C" w:rsidP="005D5B7C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48D98B44" w14:textId="77777777" w:rsidR="0078412A" w:rsidRPr="005D5B7C" w:rsidRDefault="0078412A" w:rsidP="005D5B7C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5D5B7C">
        <w:rPr>
          <w:rFonts w:ascii="Times New Roman" w:hAnsi="Times New Roman" w:cs="Times New Roman"/>
        </w:rPr>
        <w:t>Veterinarians Act, RSBC 1996, c. 476. Province of British Columbia.</w:t>
      </w:r>
    </w:p>
    <w:p w14:paraId="0AF49728" w14:textId="77777777" w:rsidR="005D5B7C" w:rsidRPr="005D5B7C" w:rsidRDefault="005D5B7C" w:rsidP="005D5B7C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5CC07EE7" w14:textId="63A10B96" w:rsidR="0078412A" w:rsidRPr="005D5B7C" w:rsidRDefault="0078412A" w:rsidP="005D5B7C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5D5B7C">
        <w:rPr>
          <w:rFonts w:ascii="Times New Roman" w:hAnsi="Times New Roman" w:cs="Times New Roman"/>
        </w:rPr>
        <w:t xml:space="preserve">Veterinary Council of New Zealand (VCNZ). </w:t>
      </w:r>
      <w:r w:rsidR="00CE43C6" w:rsidRPr="005D5B7C">
        <w:rPr>
          <w:rFonts w:ascii="Times New Roman" w:hAnsi="Times New Roman" w:cs="Times New Roman"/>
        </w:rPr>
        <w:t xml:space="preserve">(2025). </w:t>
      </w:r>
      <w:r w:rsidRPr="005D5B7C">
        <w:rPr>
          <w:rFonts w:ascii="Times New Roman" w:hAnsi="Times New Roman" w:cs="Times New Roman"/>
          <w:i/>
          <w:iCs/>
        </w:rPr>
        <w:t xml:space="preserve">AI </w:t>
      </w:r>
      <w:r w:rsidR="00CE43C6" w:rsidRPr="005D5B7C">
        <w:rPr>
          <w:rFonts w:ascii="Times New Roman" w:hAnsi="Times New Roman" w:cs="Times New Roman"/>
          <w:i/>
          <w:iCs/>
        </w:rPr>
        <w:t>u</w:t>
      </w:r>
      <w:r w:rsidRPr="005D5B7C">
        <w:rPr>
          <w:rFonts w:ascii="Times New Roman" w:hAnsi="Times New Roman" w:cs="Times New Roman"/>
          <w:i/>
          <w:iCs/>
        </w:rPr>
        <w:t xml:space="preserve">se in </w:t>
      </w:r>
      <w:r w:rsidR="00CE43C6" w:rsidRPr="005D5B7C">
        <w:rPr>
          <w:rFonts w:ascii="Times New Roman" w:hAnsi="Times New Roman" w:cs="Times New Roman"/>
          <w:i/>
          <w:iCs/>
        </w:rPr>
        <w:t>v</w:t>
      </w:r>
      <w:r w:rsidRPr="005D5B7C">
        <w:rPr>
          <w:rFonts w:ascii="Times New Roman" w:hAnsi="Times New Roman" w:cs="Times New Roman"/>
          <w:i/>
          <w:iCs/>
        </w:rPr>
        <w:t xml:space="preserve">eterinary </w:t>
      </w:r>
      <w:r w:rsidR="00CE43C6" w:rsidRPr="005D5B7C">
        <w:rPr>
          <w:rFonts w:ascii="Times New Roman" w:hAnsi="Times New Roman" w:cs="Times New Roman"/>
          <w:i/>
          <w:iCs/>
        </w:rPr>
        <w:t>s</w:t>
      </w:r>
      <w:r w:rsidRPr="005D5B7C">
        <w:rPr>
          <w:rFonts w:ascii="Times New Roman" w:hAnsi="Times New Roman" w:cs="Times New Roman"/>
          <w:i/>
          <w:iCs/>
        </w:rPr>
        <w:t xml:space="preserve">ervices and </w:t>
      </w:r>
      <w:r w:rsidR="00CE43C6" w:rsidRPr="005D5B7C">
        <w:rPr>
          <w:rFonts w:ascii="Times New Roman" w:hAnsi="Times New Roman" w:cs="Times New Roman"/>
          <w:i/>
          <w:iCs/>
        </w:rPr>
        <w:t>r</w:t>
      </w:r>
      <w:r w:rsidRPr="005D5B7C">
        <w:rPr>
          <w:rFonts w:ascii="Times New Roman" w:hAnsi="Times New Roman" w:cs="Times New Roman"/>
          <w:i/>
          <w:iCs/>
        </w:rPr>
        <w:t>egulation</w:t>
      </w:r>
      <w:r w:rsidRPr="005D5B7C">
        <w:rPr>
          <w:rFonts w:ascii="Times New Roman" w:hAnsi="Times New Roman" w:cs="Times New Roman"/>
        </w:rPr>
        <w:t>.</w:t>
      </w:r>
      <w:r w:rsidR="00CE43C6" w:rsidRPr="005D5B7C">
        <w:rPr>
          <w:rFonts w:ascii="Times New Roman" w:hAnsi="Times New Roman" w:cs="Times New Roman"/>
        </w:rPr>
        <w:t xml:space="preserve"> </w:t>
      </w:r>
      <w:hyperlink r:id="rId14" w:history="1">
        <w:r w:rsidR="00CE43C6" w:rsidRPr="005D5B7C">
          <w:rPr>
            <w:rStyle w:val="Hyperlink"/>
            <w:rFonts w:ascii="Times New Roman" w:hAnsi="Times New Roman" w:cs="Times New Roman"/>
            <w:color w:val="000000" w:themeColor="text1"/>
          </w:rPr>
          <w:t>https://nzva.org.nz/assets/About-us/awna/AWNA_250326_08_AI.pdf</w:t>
        </w:r>
      </w:hyperlink>
      <w:r w:rsidR="00CE43C6" w:rsidRPr="005D5B7C">
        <w:rPr>
          <w:rFonts w:ascii="Times New Roman" w:hAnsi="Times New Roman" w:cs="Times New Roman"/>
        </w:rPr>
        <w:t xml:space="preserve"> </w:t>
      </w:r>
    </w:p>
    <w:p w14:paraId="406DBE67" w14:textId="77777777" w:rsidR="0078412A" w:rsidRPr="005D5B7C" w:rsidRDefault="0078412A" w:rsidP="005D5B7C">
      <w:pPr>
        <w:spacing w:after="0" w:line="240" w:lineRule="auto"/>
        <w:rPr>
          <w:rFonts w:ascii="Times New Roman" w:hAnsi="Times New Roman" w:cs="Times New Roman"/>
        </w:rPr>
      </w:pPr>
    </w:p>
    <w:sectPr w:rsidR="0078412A" w:rsidRPr="005D5B7C" w:rsidSect="00185590">
      <w:pgSz w:w="12240" w:h="15840"/>
      <w:pgMar w:top="1440" w:right="1440" w:bottom="1440" w:left="1440" w:header="658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90"/>
    <w:rsid w:val="000138E4"/>
    <w:rsid w:val="000953AF"/>
    <w:rsid w:val="00185590"/>
    <w:rsid w:val="002A469F"/>
    <w:rsid w:val="00362AAA"/>
    <w:rsid w:val="005465F8"/>
    <w:rsid w:val="005D5B7C"/>
    <w:rsid w:val="006308DE"/>
    <w:rsid w:val="006E2AEE"/>
    <w:rsid w:val="0078412A"/>
    <w:rsid w:val="007D785E"/>
    <w:rsid w:val="00804626"/>
    <w:rsid w:val="00B30E70"/>
    <w:rsid w:val="00B40C94"/>
    <w:rsid w:val="00B9130C"/>
    <w:rsid w:val="00BA2966"/>
    <w:rsid w:val="00CE43C6"/>
    <w:rsid w:val="00DC57DA"/>
    <w:rsid w:val="00DC6C15"/>
    <w:rsid w:val="00F826E2"/>
    <w:rsid w:val="00FE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E3B4EE"/>
  <w15:chartTrackingRefBased/>
  <w15:docId w15:val="{D65AEE14-FEED-B041-AAB4-F90F929C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590"/>
    <w:rPr>
      <w:rFonts w:ascii="Calibri" w:hAnsi="Calibri" w:cs="Calibri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5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5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5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5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5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5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5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5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5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5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5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5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5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59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5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590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5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590"/>
    <w:pPr>
      <w:ind w:left="720"/>
      <w:contextualSpacing/>
    </w:pPr>
    <w:rPr>
      <w:rFonts w:asciiTheme="minorHAnsi" w:hAnsiTheme="minorHAnsi" w:cstheme="minorBidi"/>
      <w:color w:val="auto"/>
    </w:rPr>
  </w:style>
  <w:style w:type="character" w:styleId="IntenseEmphasis">
    <w:name w:val="Intense Emphasis"/>
    <w:basedOn w:val="DefaultParagraphFont"/>
    <w:uiPriority w:val="21"/>
    <w:qFormat/>
    <w:rsid w:val="001855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5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5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55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A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43C6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53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53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53AF"/>
    <w:rPr>
      <w:rFonts w:ascii="Calibri" w:hAnsi="Calibri" w:cs="Calibri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vsb.org/wp-content/uploads/2025/08/AAVSB-AI-Guidance-Whitepaper.pdf" TargetMode="External"/><Relationship Id="rId13" Type="http://schemas.openxmlformats.org/officeDocument/2006/relationships/hyperlink" Target="https://www.rcvs.org.uk/news-and-views/publications/rcvs-ai-roundtable-report/?destination=%2Fnews-and-views%2Fpublications%2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orksafebc.com/en/health-care-providers/rehabilitation/customized-recovery-rtw-program" TargetMode="External"/><Relationship Id="rId12" Type="http://schemas.openxmlformats.org/officeDocument/2006/relationships/hyperlink" Target="https://www.cvo.org/standards/use-of-medical-devices-enabled-by-artificial-intelligence-in-the-practice-of-veterinary-medicin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pp.powerbi.com/view?r=eyJrIjoiNWM3ZmI0OTYtNzdmYi00ZjhjLThiNWYtNTE3MjdkY2FlNjFhIiwidCI6IjA1YzVjOTYzLWM4MzktNGM5ZS1iNWMxLWI1MWIzNzk5YWMzNyJ9" TargetMode="External"/><Relationship Id="rId11" Type="http://schemas.openxmlformats.org/officeDocument/2006/relationships/hyperlink" Target="https://www.canadianveterinarians.net/policy-and-outreach/position-statements/statements/artificial-intelligence-in-veterinary-medicine/" TargetMode="External"/><Relationship Id="rId5" Type="http://schemas.openxmlformats.org/officeDocument/2006/relationships/hyperlink" Target="http://www2.gov.bc.ca/gov/content/health/practitioner-professional-resources/bc-guidelines/concussion-mild-traumatic-brain-injury-mtbi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mc.ncbi.nlm.nih.gov/articles/PMC10506349/pdf/cvj_10_968.pdf" TargetMode="External"/><Relationship Id="rId4" Type="http://schemas.openxmlformats.org/officeDocument/2006/relationships/hyperlink" Target="https://cattonline.com/course/concussion-awareness-training-tool-for-workers-and-workplaces" TargetMode="External"/><Relationship Id="rId9" Type="http://schemas.openxmlformats.org/officeDocument/2006/relationships/hyperlink" Target="https://doi.org/10.2460/javma.22.03.0093" TargetMode="External"/><Relationship Id="rId14" Type="http://schemas.openxmlformats.org/officeDocument/2006/relationships/hyperlink" Target="https://nzva.org.nz/assets/About-us/awna/AWNA_250326_08_A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Beth W. Stewart</dc:creator>
  <cp:keywords/>
  <dc:description/>
  <cp:lastModifiedBy>Dr. Beth W. Stewart</cp:lastModifiedBy>
  <cp:revision>2</cp:revision>
  <dcterms:created xsi:type="dcterms:W3CDTF">2025-12-02T15:48:00Z</dcterms:created>
  <dcterms:modified xsi:type="dcterms:W3CDTF">2025-12-02T15:48:00Z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877899-02b0-462c-b2a9-b7d15c4f96fe_Enabled">
    <vt:lpwstr>true</vt:lpwstr>
  </property>
  <property fmtid="{D5CDD505-2E9C-101B-9397-08002B2CF9AE}" pid="3" name="MSIP_Label_10877899-02b0-462c-b2a9-b7d15c4f96fe_SetDate">
    <vt:lpwstr>2025-12-02T15:48:26Z</vt:lpwstr>
  </property>
  <property fmtid="{D5CDD505-2E9C-101B-9397-08002B2CF9AE}" pid="4" name="MSIP_Label_10877899-02b0-462c-b2a9-b7d15c4f96fe_Method">
    <vt:lpwstr>Standard</vt:lpwstr>
  </property>
  <property fmtid="{D5CDD505-2E9C-101B-9397-08002B2CF9AE}" pid="5" name="MSIP_Label_10877899-02b0-462c-b2a9-b7d15c4f96fe_Name">
    <vt:lpwstr>Protected [Protected A]</vt:lpwstr>
  </property>
  <property fmtid="{D5CDD505-2E9C-101B-9397-08002B2CF9AE}" pid="6" name="MSIP_Label_10877899-02b0-462c-b2a9-b7d15c4f96fe_SiteId">
    <vt:lpwstr>5c98fb47-d3b9-4649-9d94-f88cbdd9729c</vt:lpwstr>
  </property>
  <property fmtid="{D5CDD505-2E9C-101B-9397-08002B2CF9AE}" pid="7" name="MSIP_Label_10877899-02b0-462c-b2a9-b7d15c4f96fe_ActionId">
    <vt:lpwstr>3d5a8ecc-4c68-4855-86d1-1186bc69f4c3</vt:lpwstr>
  </property>
  <property fmtid="{D5CDD505-2E9C-101B-9397-08002B2CF9AE}" pid="8" name="MSIP_Label_10877899-02b0-462c-b2a9-b7d15c4f96fe_ContentBits">
    <vt:lpwstr>0</vt:lpwstr>
  </property>
  <property fmtid="{D5CDD505-2E9C-101B-9397-08002B2CF9AE}" pid="9" name="MSIP_Label_10877899-02b0-462c-b2a9-b7d15c4f96fe_Tag">
    <vt:lpwstr>50, 3, 0, 1</vt:lpwstr>
  </property>
</Properties>
</file>